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vertAnchor="page" w:horzAnchor="margin" w:tblpY="1024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4444"/>
      </w:tblGrid>
      <w:tr w:rsidR="00412EEE" w14:paraId="30C30F55" w14:textId="77777777" w:rsidTr="00412EEE">
        <w:trPr>
          <w:trHeight w:val="708"/>
        </w:trPr>
        <w:tc>
          <w:tcPr>
            <w:tcW w:w="9586" w:type="dxa"/>
            <w:gridSpan w:val="2"/>
          </w:tcPr>
          <w:p w14:paraId="330BF6F1" w14:textId="77777777" w:rsidR="00412EEE" w:rsidRDefault="00412EEE" w:rsidP="00412EEE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BFAA50" wp14:editId="24C39B3C">
                  <wp:simplePos x="0" y="0"/>
                  <wp:positionH relativeFrom="margin">
                    <wp:posOffset>2342515</wp:posOffset>
                  </wp:positionH>
                  <wp:positionV relativeFrom="margin">
                    <wp:posOffset>252</wp:posOffset>
                  </wp:positionV>
                  <wp:extent cx="1816735" cy="323215"/>
                  <wp:effectExtent l="0" t="0" r="0" b="0"/>
                  <wp:wrapSquare wrapText="bothSides"/>
                  <wp:docPr id="9329447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44753" name="Picture 93294475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A9888E" wp14:editId="6AE86B00">
                  <wp:simplePos x="0" y="0"/>
                  <wp:positionH relativeFrom="margin">
                    <wp:posOffset>4766310</wp:posOffset>
                  </wp:positionH>
                  <wp:positionV relativeFrom="margin">
                    <wp:posOffset>15109</wp:posOffset>
                  </wp:positionV>
                  <wp:extent cx="1705610" cy="324485"/>
                  <wp:effectExtent l="0" t="0" r="0" b="5715"/>
                  <wp:wrapSquare wrapText="bothSides"/>
                  <wp:docPr id="21278566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56699" name="Picture 212785669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15DE0C6" wp14:editId="3984FCD9">
                  <wp:extent cx="1524000" cy="324109"/>
                  <wp:effectExtent l="0" t="0" r="0" b="6350"/>
                  <wp:docPr id="1503405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405409" name="Picture 150340540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71" cy="3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D42A8" w14:textId="77777777" w:rsidR="00412EEE" w:rsidRPr="00076EB0" w:rsidRDefault="00412EEE" w:rsidP="00412EEE">
            <w:pPr>
              <w:rPr>
                <w:sz w:val="18"/>
                <w:szCs w:val="18"/>
              </w:rPr>
            </w:pPr>
          </w:p>
        </w:tc>
      </w:tr>
      <w:tr w:rsidR="00412EEE" w14:paraId="3B0BB3DD" w14:textId="77777777" w:rsidTr="00412EEE">
        <w:trPr>
          <w:trHeight w:val="263"/>
        </w:trPr>
        <w:tc>
          <w:tcPr>
            <w:tcW w:w="9586" w:type="dxa"/>
            <w:gridSpan w:val="2"/>
          </w:tcPr>
          <w:p w14:paraId="463003B9" w14:textId="77777777" w:rsidR="00412EEE" w:rsidRDefault="00412EEE" w:rsidP="00412EEE">
            <w:pPr>
              <w:rPr>
                <w:noProof/>
              </w:rPr>
            </w:pPr>
          </w:p>
        </w:tc>
      </w:tr>
      <w:tr w:rsidR="00412EEE" w14:paraId="44856EDC" w14:textId="77777777" w:rsidTr="00412EEE">
        <w:trPr>
          <w:trHeight w:val="1599"/>
        </w:trPr>
        <w:tc>
          <w:tcPr>
            <w:tcW w:w="5142" w:type="dxa"/>
          </w:tcPr>
          <w:p w14:paraId="4AFFEF17" w14:textId="77777777" w:rsidR="00412EEE" w:rsidRDefault="00412EEE" w:rsidP="00412EEE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E4E07B" wp14:editId="727C472E">
                  <wp:simplePos x="0" y="0"/>
                  <wp:positionH relativeFrom="column">
                    <wp:posOffset>-10795</wp:posOffset>
                  </wp:positionH>
                  <wp:positionV relativeFrom="page">
                    <wp:posOffset>105047</wp:posOffset>
                  </wp:positionV>
                  <wp:extent cx="498140" cy="455933"/>
                  <wp:effectExtent l="19050" t="19050" r="16510" b="20320"/>
                  <wp:wrapNone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98705" flipH="1" flipV="1">
                            <a:off x="0" y="0"/>
                            <a:ext cx="498140" cy="455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6EB0">
              <w:rPr>
                <w:sz w:val="16"/>
                <w:szCs w:val="16"/>
              </w:rPr>
              <w:br/>
            </w:r>
            <w:r>
              <w:rPr>
                <w:sz w:val="21"/>
                <w:szCs w:val="21"/>
              </w:rPr>
              <w:t xml:space="preserve">                   </w:t>
            </w:r>
            <w:r w:rsidRPr="00076EB0">
              <w:rPr>
                <w:sz w:val="21"/>
                <w:szCs w:val="21"/>
              </w:rPr>
              <w:t>LICEUL SPECIAL ,,MOLDOVA’</w:t>
            </w:r>
            <w:r w:rsidRPr="00076EB0">
              <w:rPr>
                <w:sz w:val="20"/>
                <w:szCs w:val="20"/>
              </w:rPr>
              <w:t>’</w:t>
            </w:r>
          </w:p>
          <w:p w14:paraId="57841BF9" w14:textId="77777777" w:rsidR="00412EEE" w:rsidRPr="00237E9D" w:rsidRDefault="00412EEE" w:rsidP="00412EEE">
            <w:pPr>
              <w:rPr>
                <w:noProof/>
                <w:sz w:val="24"/>
                <w:szCs w:val="24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 xml:space="preserve">                          </w:t>
            </w:r>
            <w:r w:rsidRPr="00237E9D">
              <w:rPr>
                <w:color w:val="7F7F7F" w:themeColor="text1" w:themeTint="80"/>
                <w:sz w:val="16"/>
                <w:szCs w:val="16"/>
              </w:rPr>
              <w:t>Filiera Teoretică,  Profil Uman,  Specializare Filologie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color w:val="7F7F7F" w:themeColor="text1" w:themeTint="80"/>
                <w:sz w:val="16"/>
                <w:szCs w:val="16"/>
              </w:rPr>
              <w:br/>
            </w: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                         </w:t>
            </w:r>
            <w:r w:rsidRPr="00237E9D">
              <w:rPr>
                <w:b/>
                <w:bCs/>
                <w:color w:val="404040" w:themeColor="text1" w:themeTint="BF"/>
                <w:sz w:val="16"/>
                <w:szCs w:val="16"/>
              </w:rPr>
              <w:t>CF: 4701231, Sirues: 546896</w:t>
            </w:r>
          </w:p>
        </w:tc>
        <w:tc>
          <w:tcPr>
            <w:tcW w:w="4444" w:type="dxa"/>
          </w:tcPr>
          <w:p w14:paraId="0231F867" w14:textId="77777777" w:rsidR="00412EEE" w:rsidRPr="00076EB0" w:rsidRDefault="00412EEE" w:rsidP="00412EE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076EB0">
              <w:rPr>
                <w:b/>
                <w:bCs/>
                <w:sz w:val="16"/>
                <w:szCs w:val="16"/>
              </w:rPr>
              <w:t>Adresă: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076EB0">
              <w:rPr>
                <w:sz w:val="16"/>
                <w:szCs w:val="16"/>
              </w:rPr>
              <w:t>Târgu Frumos, jud. Iași, str. Cuza Vodă, nr. 24, cod 705300</w:t>
            </w:r>
          </w:p>
          <w:p w14:paraId="52132BD5" w14:textId="77777777" w:rsidR="00412EEE" w:rsidRDefault="00412EEE" w:rsidP="00412EEE">
            <w:pPr>
              <w:spacing w:line="276" w:lineRule="auto"/>
              <w:rPr>
                <w:noProof/>
              </w:rPr>
            </w:pPr>
            <w:r w:rsidRPr="00076EB0">
              <w:rPr>
                <w:b/>
                <w:bCs/>
                <w:sz w:val="16"/>
                <w:szCs w:val="16"/>
              </w:rPr>
              <w:t xml:space="preserve">Email: </w:t>
            </w:r>
            <w:r>
              <w:rPr>
                <w:sz w:val="16"/>
                <w:szCs w:val="16"/>
              </w:rPr>
              <w:t xml:space="preserve">        </w:t>
            </w:r>
            <w:r w:rsidRPr="00076EB0">
              <w:rPr>
                <w:sz w:val="16"/>
                <w:szCs w:val="16"/>
              </w:rPr>
              <w:t xml:space="preserve">licmoldpdv@yahoo.com   </w:t>
            </w:r>
            <w:r>
              <w:rPr>
                <w:sz w:val="16"/>
                <w:szCs w:val="16"/>
              </w:rPr>
              <w:t xml:space="preserve">      </w:t>
            </w:r>
            <w:r w:rsidRPr="00076EB0">
              <w:rPr>
                <w:b/>
                <w:bCs/>
                <w:sz w:val="16"/>
                <w:szCs w:val="16"/>
              </w:rPr>
              <w:t>Website: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076EB0">
              <w:rPr>
                <w:sz w:val="16"/>
                <w:szCs w:val="16"/>
              </w:rPr>
              <w:t xml:space="preserve">liceulmoldova.ro </w:t>
            </w:r>
            <w:r>
              <w:rPr>
                <w:sz w:val="16"/>
                <w:szCs w:val="16"/>
              </w:rPr>
              <w:br/>
            </w:r>
            <w:r w:rsidRPr="00076EB0">
              <w:rPr>
                <w:b/>
                <w:bCs/>
                <w:sz w:val="16"/>
                <w:szCs w:val="16"/>
              </w:rPr>
              <w:t>Telefon: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076EB0">
              <w:rPr>
                <w:sz w:val="16"/>
                <w:szCs w:val="16"/>
              </w:rPr>
              <w:t>0232.710.915</w:t>
            </w:r>
          </w:p>
        </w:tc>
      </w:tr>
    </w:tbl>
    <w:p w14:paraId="4DFACEA7" w14:textId="77777777" w:rsidR="008A5B87" w:rsidRDefault="008A5B87">
      <w:pPr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 wp14:anchorId="4CBD88CA" wp14:editId="1E359563">
            <wp:extent cx="5943600" cy="568960"/>
            <wp:effectExtent l="0" t="0" r="0" b="2540"/>
            <wp:docPr id="1" name="Picture 1" descr="EU logos for f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logos for fun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C99E" w14:textId="77777777" w:rsidR="00412EEE" w:rsidRDefault="00412EEE" w:rsidP="00412EEE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300169EC" w14:textId="61B0E2F7" w:rsidR="00412EEE" w:rsidRDefault="00067271" w:rsidP="00412EEE">
      <w:pPr>
        <w:jc w:val="center"/>
        <w:rPr>
          <w:rFonts w:ascii="Times New Roman" w:hAnsi="Times New Roman" w:cs="Times New Roman"/>
          <w:b/>
          <w:iCs/>
          <w:sz w:val="24"/>
        </w:rPr>
      </w:pPr>
      <w:proofErr w:type="spellStart"/>
      <w:r w:rsidRPr="00067271">
        <w:rPr>
          <w:rFonts w:ascii="Times New Roman" w:hAnsi="Times New Roman" w:cs="Times New Roman"/>
          <w:b/>
          <w:iCs/>
          <w:sz w:val="24"/>
        </w:rPr>
        <w:t>DiscoverEU</w:t>
      </w:r>
      <w:proofErr w:type="spellEnd"/>
      <w:r w:rsidRPr="00067271">
        <w:rPr>
          <w:rFonts w:ascii="Times New Roman" w:hAnsi="Times New Roman" w:cs="Times New Roman"/>
          <w:b/>
          <w:iCs/>
          <w:sz w:val="24"/>
        </w:rPr>
        <w:t xml:space="preserve"> Inclusion</w:t>
      </w:r>
    </w:p>
    <w:p w14:paraId="0B61C384" w14:textId="1B4CC64E" w:rsidR="00F9711B" w:rsidRPr="00067271" w:rsidRDefault="00F9711B" w:rsidP="00412EEE">
      <w:pPr>
        <w:jc w:val="center"/>
        <w:rPr>
          <w:rFonts w:ascii="Times New Roman" w:hAnsi="Times New Roman" w:cs="Times New Roman"/>
          <w:b/>
          <w:iCs/>
          <w:sz w:val="24"/>
        </w:rPr>
      </w:pPr>
      <w:r w:rsidRPr="00F9711B">
        <w:rPr>
          <w:rFonts w:ascii="Times New Roman" w:hAnsi="Times New Roman" w:cs="Times New Roman"/>
          <w:b/>
          <w:iCs/>
          <w:sz w:val="24"/>
        </w:rPr>
        <w:t>2024-RO01-KA155-YOU-00020923</w:t>
      </w:r>
    </w:p>
    <w:p w14:paraId="41494D10" w14:textId="77777777" w:rsidR="00412EEE" w:rsidRPr="00067271" w:rsidRDefault="00412EEE" w:rsidP="00412EEE">
      <w:pPr>
        <w:jc w:val="center"/>
        <w:rPr>
          <w:rFonts w:ascii="Times New Roman" w:hAnsi="Times New Roman" w:cs="Times New Roman"/>
          <w:b/>
          <w:iCs/>
          <w:sz w:val="24"/>
        </w:rPr>
      </w:pPr>
      <w:r w:rsidRPr="00067271">
        <w:rPr>
          <w:rFonts w:ascii="Times New Roman" w:hAnsi="Times New Roman" w:cs="Times New Roman"/>
          <w:b/>
          <w:iCs/>
          <w:sz w:val="24"/>
        </w:rPr>
        <w:t>“CĂLĂTORIE PRIN OCHII SUFLETULUI”</w:t>
      </w:r>
    </w:p>
    <w:p w14:paraId="341E3FD8" w14:textId="6CC4939A" w:rsidR="008A5B87" w:rsidRDefault="008A5B87" w:rsidP="00C91B62">
      <w:pPr>
        <w:rPr>
          <w:rFonts w:ascii="Times New Roman" w:hAnsi="Times New Roman" w:cs="Times New Roman"/>
          <w:b/>
          <w:i/>
          <w:sz w:val="24"/>
        </w:rPr>
      </w:pPr>
    </w:p>
    <w:p w14:paraId="7DBC08CD" w14:textId="59312EDA" w:rsidR="00067271" w:rsidRDefault="00067271" w:rsidP="00C91B62">
      <w:pPr>
        <w:rPr>
          <w:rFonts w:ascii="Times New Roman" w:hAnsi="Times New Roman" w:cs="Times New Roman"/>
          <w:b/>
          <w:iCs/>
          <w:sz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</w:rPr>
        <w:t>Tinerii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Liceul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Special „Moldova”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pornesc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într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-o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nouă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aventură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europeană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în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cadrul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proiectului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Călătorie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prin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ochii</w:t>
      </w:r>
      <w:proofErr w:type="spellEnd"/>
      <w:r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</w:rPr>
        <w:t>sufletului</w:t>
      </w:r>
      <w:proofErr w:type="spellEnd"/>
      <w:r>
        <w:rPr>
          <w:rFonts w:ascii="Times New Roman" w:hAnsi="Times New Roman" w:cs="Times New Roman"/>
          <w:b/>
          <w:iCs/>
          <w:sz w:val="24"/>
        </w:rPr>
        <w:t>”</w:t>
      </w:r>
    </w:p>
    <w:p w14:paraId="357380CC" w14:textId="4A094FC0" w:rsidR="00C91B62" w:rsidRDefault="00C91B62" w:rsidP="00C91B62">
      <w:pPr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noProof/>
          <w:sz w:val="24"/>
        </w:rPr>
        <w:drawing>
          <wp:inline distT="0" distB="0" distL="0" distR="0" wp14:anchorId="624563D2" wp14:editId="6DDA8063">
            <wp:extent cx="2270125" cy="2849196"/>
            <wp:effectExtent l="0" t="0" r="0" b="8890"/>
            <wp:docPr id="1972850287" name="Imagine 1" descr="O imagine care conține în aer liber, cer, îmbrăcăminte, persoan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50287" name="Imagine 1" descr="O imagine care conține în aer liber, cer, îmbrăcăminte, persoană&#10;&#10;Conținutul generat de inteligența artificială poate fi inco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5" b="25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50" cy="285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E5AB1" w14:textId="77777777" w:rsidR="00C91B62" w:rsidRPr="00067271" w:rsidRDefault="00C91B62">
      <w:pPr>
        <w:rPr>
          <w:rFonts w:ascii="Times New Roman" w:hAnsi="Times New Roman" w:cs="Times New Roman"/>
          <w:b/>
          <w:iCs/>
          <w:sz w:val="24"/>
        </w:rPr>
      </w:pPr>
    </w:p>
    <w:p w14:paraId="5D15A8E1" w14:textId="6FD6A15D" w:rsidR="00067271" w:rsidRPr="00067271" w:rsidRDefault="00067271" w:rsidP="00067271">
      <w:pPr>
        <w:jc w:val="both"/>
        <w:rPr>
          <w:rFonts w:ascii="Times New Roman" w:hAnsi="Times New Roman" w:cs="Times New Roman"/>
          <w:sz w:val="24"/>
          <w:lang w:val="ro-RO"/>
        </w:rPr>
      </w:pPr>
      <w:r w:rsidRPr="00067271">
        <w:rPr>
          <w:rFonts w:ascii="Times New Roman" w:hAnsi="Times New Roman" w:cs="Times New Roman"/>
          <w:sz w:val="24"/>
          <w:lang w:val="ro-RO"/>
        </w:rPr>
        <w:t xml:space="preserve">Liceul Special „Moldova” din Târgu Frumos marchează astăzi startul celei de-a doua călătorii internaționale din cadrul proiectului </w:t>
      </w:r>
      <w:r w:rsidRPr="00067271">
        <w:rPr>
          <w:rFonts w:ascii="Times New Roman" w:hAnsi="Times New Roman" w:cs="Times New Roman"/>
          <w:b/>
          <w:bCs/>
          <w:sz w:val="24"/>
          <w:lang w:val="ro-RO"/>
        </w:rPr>
        <w:t>„Călătorie prin ochii sufletului”</w:t>
      </w:r>
      <w:r w:rsidR="00F9711B">
        <w:rPr>
          <w:rFonts w:ascii="Times New Roman" w:hAnsi="Times New Roman" w:cs="Times New Roman"/>
          <w:b/>
          <w:bCs/>
          <w:sz w:val="24"/>
          <w:lang w:val="ro-RO"/>
        </w:rPr>
        <w:t xml:space="preserve">- </w:t>
      </w:r>
      <w:r w:rsidR="00F9711B" w:rsidRPr="00F9711B">
        <w:rPr>
          <w:rFonts w:ascii="Times New Roman" w:hAnsi="Times New Roman" w:cs="Times New Roman"/>
          <w:b/>
          <w:bCs/>
          <w:sz w:val="24"/>
        </w:rPr>
        <w:t>2024-RO01-KA155-YOU-00020923</w:t>
      </w:r>
      <w:r w:rsidRPr="00067271">
        <w:rPr>
          <w:rFonts w:ascii="Times New Roman" w:hAnsi="Times New Roman" w:cs="Times New Roman"/>
          <w:sz w:val="24"/>
          <w:lang w:val="ro-RO"/>
        </w:rPr>
        <w:t xml:space="preserve">, o inițiativă dedicată incluziunii sociale și mobilității pentru tinerii cu deficiențe de vedere. Acțiunea face parte din programul </w:t>
      </w:r>
      <w:proofErr w:type="spellStart"/>
      <w:r w:rsidRPr="00067271">
        <w:rPr>
          <w:rFonts w:ascii="Times New Roman" w:hAnsi="Times New Roman" w:cs="Times New Roman"/>
          <w:b/>
          <w:bCs/>
          <w:sz w:val="24"/>
          <w:lang w:val="ro-RO"/>
        </w:rPr>
        <w:t>DiscoverEU</w:t>
      </w:r>
      <w:proofErr w:type="spellEnd"/>
      <w:r w:rsidRPr="00067271">
        <w:rPr>
          <w:rFonts w:ascii="Times New Roman" w:hAnsi="Times New Roman" w:cs="Times New Roman"/>
          <w:b/>
          <w:bCs/>
          <w:sz w:val="24"/>
          <w:lang w:val="ro-RO"/>
        </w:rPr>
        <w:t xml:space="preserve"> </w:t>
      </w:r>
      <w:proofErr w:type="spellStart"/>
      <w:r w:rsidRPr="00067271">
        <w:rPr>
          <w:rFonts w:ascii="Times New Roman" w:hAnsi="Times New Roman" w:cs="Times New Roman"/>
          <w:b/>
          <w:bCs/>
          <w:sz w:val="24"/>
          <w:lang w:val="ro-RO"/>
        </w:rPr>
        <w:t>Inclusion</w:t>
      </w:r>
      <w:proofErr w:type="spellEnd"/>
      <w:r w:rsidRPr="00067271">
        <w:rPr>
          <w:rFonts w:ascii="Times New Roman" w:hAnsi="Times New Roman" w:cs="Times New Roman"/>
          <w:sz w:val="24"/>
          <w:lang w:val="ro-RO"/>
        </w:rPr>
        <w:t xml:space="preserve">, finanțat prin </w:t>
      </w:r>
      <w:r w:rsidRPr="00067271">
        <w:rPr>
          <w:rFonts w:ascii="Times New Roman" w:hAnsi="Times New Roman" w:cs="Times New Roman"/>
          <w:b/>
          <w:bCs/>
          <w:sz w:val="24"/>
          <w:lang w:val="ro-RO"/>
        </w:rPr>
        <w:t>Erasmus+</w:t>
      </w:r>
      <w:r w:rsidRPr="00067271">
        <w:rPr>
          <w:rFonts w:ascii="Times New Roman" w:hAnsi="Times New Roman" w:cs="Times New Roman"/>
          <w:sz w:val="24"/>
          <w:lang w:val="ro-RO"/>
        </w:rPr>
        <w:t>, și oferă tinerilor o experiență unică de descoperire a Europei, dincolo de barierele senzoriale.</w:t>
      </w:r>
    </w:p>
    <w:p w14:paraId="22FCB382" w14:textId="334E4FAD" w:rsidR="00067271" w:rsidRPr="00067271" w:rsidRDefault="00067271" w:rsidP="00067271">
      <w:pPr>
        <w:jc w:val="both"/>
        <w:rPr>
          <w:rFonts w:ascii="Times New Roman" w:hAnsi="Times New Roman" w:cs="Times New Roman"/>
          <w:sz w:val="24"/>
          <w:lang w:val="ro-RO"/>
        </w:rPr>
      </w:pPr>
      <w:r w:rsidRPr="00067271">
        <w:rPr>
          <w:rFonts w:ascii="Times New Roman" w:hAnsi="Times New Roman" w:cs="Times New Roman"/>
          <w:sz w:val="24"/>
          <w:lang w:val="ro-RO"/>
        </w:rPr>
        <w:lastRenderedPageBreak/>
        <w:t>Timp de 12 zile, do</w:t>
      </w:r>
      <w:r>
        <w:rPr>
          <w:rFonts w:ascii="Times New Roman" w:hAnsi="Times New Roman" w:cs="Times New Roman"/>
          <w:sz w:val="24"/>
          <w:lang w:val="ro-RO"/>
        </w:rPr>
        <w:t>uă tinere</w:t>
      </w:r>
      <w:r w:rsidRPr="00067271">
        <w:rPr>
          <w:rFonts w:ascii="Times New Roman" w:hAnsi="Times New Roman" w:cs="Times New Roman"/>
          <w:sz w:val="24"/>
          <w:lang w:val="ro-RO"/>
        </w:rPr>
        <w:t xml:space="preserve"> de 18 ani vor străbate trei țări europene</w:t>
      </w:r>
      <w:r>
        <w:rPr>
          <w:rFonts w:ascii="Times New Roman" w:hAnsi="Times New Roman" w:cs="Times New Roman"/>
          <w:sz w:val="24"/>
          <w:lang w:val="ro-RO"/>
        </w:rPr>
        <w:t xml:space="preserve">, </w:t>
      </w:r>
      <w:r w:rsidRPr="00067271">
        <w:rPr>
          <w:rFonts w:ascii="Times New Roman" w:hAnsi="Times New Roman" w:cs="Times New Roman"/>
          <w:b/>
          <w:bCs/>
          <w:sz w:val="24"/>
          <w:lang w:val="ro-RO"/>
        </w:rPr>
        <w:t>Ungaria, Austria și Cehia</w:t>
      </w:r>
      <w:r w:rsidR="00441ED9">
        <w:rPr>
          <w:rFonts w:ascii="Times New Roman" w:hAnsi="Times New Roman" w:cs="Times New Roman"/>
          <w:sz w:val="24"/>
          <w:lang w:val="ro-RO"/>
        </w:rPr>
        <w:t xml:space="preserve">, </w:t>
      </w:r>
      <w:r w:rsidRPr="00067271">
        <w:rPr>
          <w:rFonts w:ascii="Times New Roman" w:hAnsi="Times New Roman" w:cs="Times New Roman"/>
          <w:sz w:val="24"/>
          <w:lang w:val="ro-RO"/>
        </w:rPr>
        <w:t>într-o călătorie educațională care îmbină dezvoltarea personală cu interacțiunea culturală. Itinerariul este conceput special pentru a răspunde nevoilor lor, incluzând activități accesibilizate, trasee prietenoase cu mediul și momente de învățare în contexte internaționale.</w:t>
      </w:r>
    </w:p>
    <w:p w14:paraId="537F3EB1" w14:textId="3FB804BB" w:rsidR="00067271" w:rsidRPr="00067271" w:rsidRDefault="00067271" w:rsidP="00067271">
      <w:pPr>
        <w:jc w:val="both"/>
        <w:rPr>
          <w:rFonts w:ascii="Times New Roman" w:hAnsi="Times New Roman" w:cs="Times New Roman"/>
          <w:sz w:val="24"/>
          <w:lang w:val="ro-RO"/>
        </w:rPr>
      </w:pPr>
      <w:r w:rsidRPr="00067271">
        <w:rPr>
          <w:rFonts w:ascii="Times New Roman" w:hAnsi="Times New Roman" w:cs="Times New Roman"/>
          <w:sz w:val="24"/>
          <w:lang w:val="ro-RO"/>
        </w:rPr>
        <w:t>Ce</w:t>
      </w:r>
      <w:r w:rsidR="00441ED9">
        <w:rPr>
          <w:rFonts w:ascii="Times New Roman" w:hAnsi="Times New Roman" w:cs="Times New Roman"/>
          <w:sz w:val="24"/>
          <w:lang w:val="ro-RO"/>
        </w:rPr>
        <w:t xml:space="preserve">le două tinere </w:t>
      </w:r>
      <w:r w:rsidRPr="00067271">
        <w:rPr>
          <w:rFonts w:ascii="Times New Roman" w:hAnsi="Times New Roman" w:cs="Times New Roman"/>
          <w:sz w:val="24"/>
          <w:lang w:val="ro-RO"/>
        </w:rPr>
        <w:t>vor fi sprijini</w:t>
      </w:r>
      <w:r w:rsidR="00441ED9">
        <w:rPr>
          <w:rFonts w:ascii="Times New Roman" w:hAnsi="Times New Roman" w:cs="Times New Roman"/>
          <w:sz w:val="24"/>
          <w:lang w:val="ro-RO"/>
        </w:rPr>
        <w:t>te</w:t>
      </w:r>
      <w:r w:rsidRPr="00067271">
        <w:rPr>
          <w:rFonts w:ascii="Times New Roman" w:hAnsi="Times New Roman" w:cs="Times New Roman"/>
          <w:sz w:val="24"/>
          <w:lang w:val="ro-RO"/>
        </w:rPr>
        <w:t xml:space="preserve"> de cadre didactice cu experiență în educația specială și vor avea ocazia să-și dezvolte abilitățile de orientare cu ajutorul tehnologiilor </w:t>
      </w:r>
      <w:proofErr w:type="spellStart"/>
      <w:r w:rsidRPr="00067271">
        <w:rPr>
          <w:rFonts w:ascii="Times New Roman" w:hAnsi="Times New Roman" w:cs="Times New Roman"/>
          <w:sz w:val="24"/>
          <w:lang w:val="ro-RO"/>
        </w:rPr>
        <w:t>asistive</w:t>
      </w:r>
      <w:proofErr w:type="spellEnd"/>
      <w:r w:rsidRPr="00067271">
        <w:rPr>
          <w:rFonts w:ascii="Times New Roman" w:hAnsi="Times New Roman" w:cs="Times New Roman"/>
          <w:sz w:val="24"/>
          <w:lang w:val="ro-RO"/>
        </w:rPr>
        <w:t>, să comunice în limbi străine și să își testeze autonomia într-un cadru sigur, dar provocator. În plus, vor experimenta beneficiile unui stil de călătorie sustenabil, bazat pe transportul feroviar și pe responsabilitatea față de mediu.</w:t>
      </w:r>
    </w:p>
    <w:p w14:paraId="44F8A05D" w14:textId="67E2564B" w:rsidR="00067271" w:rsidRPr="00441ED9" w:rsidRDefault="00067271" w:rsidP="008A5B87">
      <w:pPr>
        <w:jc w:val="both"/>
        <w:rPr>
          <w:rFonts w:ascii="Times New Roman" w:hAnsi="Times New Roman" w:cs="Times New Roman"/>
          <w:sz w:val="24"/>
          <w:lang w:val="ro-RO"/>
        </w:rPr>
      </w:pPr>
      <w:r w:rsidRPr="00067271">
        <w:rPr>
          <w:rFonts w:ascii="Times New Roman" w:hAnsi="Times New Roman" w:cs="Times New Roman"/>
          <w:sz w:val="24"/>
          <w:lang w:val="ro-RO"/>
        </w:rPr>
        <w:t>Prin acest proiect, Liceul Special „Moldova” continuă să creeze punți între educație, accesibilitate și mobilitate europeană, oferindu-le elevilor săi oportunități reale de integrare și dezvoltare într-o lume în continuă schimbare.</w:t>
      </w:r>
    </w:p>
    <w:p w14:paraId="15A06E99" w14:textId="711557EE" w:rsidR="008A5B87" w:rsidRPr="008A5B87" w:rsidRDefault="008A5B87" w:rsidP="00441ED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A5B87">
        <w:rPr>
          <w:rFonts w:ascii="Times New Roman" w:hAnsi="Times New Roman" w:cs="Times New Roman"/>
          <w:sz w:val="24"/>
        </w:rPr>
        <w:t>Pentru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mai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multe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informații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despre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proiect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și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evoluția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acestuia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5B87">
        <w:rPr>
          <w:rFonts w:ascii="Times New Roman" w:hAnsi="Times New Roman" w:cs="Times New Roman"/>
          <w:sz w:val="24"/>
        </w:rPr>
        <w:t>puteți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să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urmăriți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pagina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5B87">
        <w:rPr>
          <w:rFonts w:ascii="Times New Roman" w:hAnsi="Times New Roman" w:cs="Times New Roman"/>
          <w:sz w:val="24"/>
        </w:rPr>
        <w:t>oficială</w:t>
      </w:r>
      <w:proofErr w:type="spellEnd"/>
      <w:r w:rsidRPr="008A5B87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A5B87">
        <w:rPr>
          <w:rFonts w:ascii="Times New Roman" w:hAnsi="Times New Roman" w:cs="Times New Roman"/>
          <w:sz w:val="24"/>
        </w:rPr>
        <w:t>lice</w:t>
      </w:r>
      <w:r w:rsidR="00412EEE">
        <w:rPr>
          <w:rFonts w:ascii="Times New Roman" w:hAnsi="Times New Roman" w:cs="Times New Roman"/>
          <w:sz w:val="24"/>
        </w:rPr>
        <w:t>ului</w:t>
      </w:r>
      <w:proofErr w:type="spellEnd"/>
      <w:r w:rsidR="00412EEE">
        <w:rPr>
          <w:rFonts w:ascii="Times New Roman" w:hAnsi="Times New Roman" w:cs="Times New Roman"/>
          <w:sz w:val="24"/>
        </w:rPr>
        <w:t xml:space="preserve"> pe </w:t>
      </w:r>
      <w:proofErr w:type="spellStart"/>
      <w:r w:rsidR="00412EEE">
        <w:rPr>
          <w:rFonts w:ascii="Times New Roman" w:hAnsi="Times New Roman" w:cs="Times New Roman"/>
          <w:sz w:val="24"/>
        </w:rPr>
        <w:t>rețelele</w:t>
      </w:r>
      <w:proofErr w:type="spellEnd"/>
      <w:r w:rsidR="00412EEE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412EEE">
        <w:rPr>
          <w:rFonts w:ascii="Times New Roman" w:hAnsi="Times New Roman" w:cs="Times New Roman"/>
          <w:sz w:val="24"/>
        </w:rPr>
        <w:t>socializare</w:t>
      </w:r>
      <w:proofErr w:type="spellEnd"/>
      <w:r w:rsidR="00412EEE">
        <w:rPr>
          <w:rFonts w:ascii="Times New Roman" w:hAnsi="Times New Roman" w:cs="Times New Roman"/>
          <w:sz w:val="24"/>
        </w:rPr>
        <w:t>.</w:t>
      </w:r>
    </w:p>
    <w:sectPr w:rsidR="008A5B87" w:rsidRPr="008A5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BDB2" w14:textId="77777777" w:rsidR="00B63F97" w:rsidRDefault="00B63F97" w:rsidP="008A5B87">
      <w:pPr>
        <w:spacing w:after="0" w:line="240" w:lineRule="auto"/>
      </w:pPr>
      <w:r>
        <w:separator/>
      </w:r>
    </w:p>
  </w:endnote>
  <w:endnote w:type="continuationSeparator" w:id="0">
    <w:p w14:paraId="271441C2" w14:textId="77777777" w:rsidR="00B63F97" w:rsidRDefault="00B63F97" w:rsidP="008A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1CD4" w14:textId="77777777" w:rsidR="00B63F97" w:rsidRDefault="00B63F97" w:rsidP="008A5B87">
      <w:pPr>
        <w:spacing w:after="0" w:line="240" w:lineRule="auto"/>
      </w:pPr>
      <w:r>
        <w:separator/>
      </w:r>
    </w:p>
  </w:footnote>
  <w:footnote w:type="continuationSeparator" w:id="0">
    <w:p w14:paraId="60937734" w14:textId="77777777" w:rsidR="00B63F97" w:rsidRDefault="00B63F97" w:rsidP="008A5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67"/>
    <w:rsid w:val="00067271"/>
    <w:rsid w:val="00176338"/>
    <w:rsid w:val="001C77F1"/>
    <w:rsid w:val="00396B67"/>
    <w:rsid w:val="00412EEE"/>
    <w:rsid w:val="00441ED9"/>
    <w:rsid w:val="00674758"/>
    <w:rsid w:val="008A5B87"/>
    <w:rsid w:val="00942A8C"/>
    <w:rsid w:val="00B63F97"/>
    <w:rsid w:val="00C3267B"/>
    <w:rsid w:val="00C91B62"/>
    <w:rsid w:val="00EB3294"/>
    <w:rsid w:val="00F274DA"/>
    <w:rsid w:val="00F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006D"/>
  <w15:chartTrackingRefBased/>
  <w15:docId w15:val="{56EE93EA-F152-4907-A2C0-E4043CF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A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A5B87"/>
  </w:style>
  <w:style w:type="paragraph" w:styleId="Subsol">
    <w:name w:val="footer"/>
    <w:basedOn w:val="Normal"/>
    <w:link w:val="SubsolCaracter"/>
    <w:uiPriority w:val="99"/>
    <w:unhideWhenUsed/>
    <w:rsid w:val="008A5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A5B87"/>
  </w:style>
  <w:style w:type="table" w:styleId="Tabelgril">
    <w:name w:val="Table Grid"/>
    <w:basedOn w:val="TabelNormal"/>
    <w:uiPriority w:val="39"/>
    <w:rsid w:val="008A5B87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Cordelean</cp:lastModifiedBy>
  <cp:revision>4</cp:revision>
  <dcterms:created xsi:type="dcterms:W3CDTF">2025-10-18T07:57:00Z</dcterms:created>
  <dcterms:modified xsi:type="dcterms:W3CDTF">2025-10-19T12:17:00Z</dcterms:modified>
</cp:coreProperties>
</file>